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530A" w14:textId="77777777" w:rsidR="00F37E04" w:rsidRDefault="00F37E04" w:rsidP="00F37E0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6"/>
          <w:szCs w:val="26"/>
        </w:rPr>
      </w:pPr>
      <w:r>
        <w:rPr>
          <w:rFonts w:ascii="Helvetica" w:hAnsi="Helvetica" w:cs="Helvetica"/>
          <w:color w:val="262626"/>
          <w:sz w:val="26"/>
          <w:szCs w:val="26"/>
        </w:rPr>
        <w:t>                               </w:t>
      </w:r>
    </w:p>
    <w:p w14:paraId="384CA842" w14:textId="77777777" w:rsidR="00F37E04" w:rsidRPr="00DB30E0" w:rsidRDefault="00F37E04" w:rsidP="00F37E04">
      <w:pPr>
        <w:widowControl w:val="0"/>
        <w:autoSpaceDE w:val="0"/>
        <w:autoSpaceDN w:val="0"/>
        <w:adjustRightInd w:val="0"/>
        <w:rPr>
          <w:rFonts w:cs="Helvetica"/>
          <w:color w:val="262626"/>
          <w:sz w:val="28"/>
          <w:szCs w:val="28"/>
        </w:rPr>
      </w:pPr>
      <w:r w:rsidRPr="00DB30E0">
        <w:rPr>
          <w:rFonts w:cs="Helvetica"/>
          <w:color w:val="262626"/>
          <w:sz w:val="28"/>
          <w:szCs w:val="28"/>
        </w:rPr>
        <w:t>MOÇÃO No ____/2016.</w:t>
      </w:r>
    </w:p>
    <w:p w14:paraId="484DFF38" w14:textId="77777777" w:rsidR="001218F6" w:rsidRPr="00DB30E0" w:rsidRDefault="001218F6" w:rsidP="00F37E04">
      <w:pPr>
        <w:widowControl w:val="0"/>
        <w:autoSpaceDE w:val="0"/>
        <w:autoSpaceDN w:val="0"/>
        <w:adjustRightInd w:val="0"/>
        <w:rPr>
          <w:rFonts w:cs="Helvetica"/>
          <w:color w:val="262626"/>
          <w:sz w:val="28"/>
          <w:szCs w:val="28"/>
        </w:rPr>
      </w:pPr>
    </w:p>
    <w:p w14:paraId="7819248F" w14:textId="14CE4587" w:rsidR="00F37E04" w:rsidRPr="00DB30E0" w:rsidRDefault="00F37E04" w:rsidP="00F37E04">
      <w:pPr>
        <w:widowControl w:val="0"/>
        <w:autoSpaceDE w:val="0"/>
        <w:autoSpaceDN w:val="0"/>
        <w:adjustRightInd w:val="0"/>
        <w:rPr>
          <w:rFonts w:cs="Helvetica"/>
          <w:color w:val="262626"/>
          <w:sz w:val="28"/>
          <w:szCs w:val="28"/>
        </w:rPr>
      </w:pPr>
      <w:r w:rsidRPr="00DB30E0">
        <w:rPr>
          <w:rFonts w:cs="Helvetica"/>
          <w:color w:val="262626"/>
          <w:sz w:val="28"/>
          <w:szCs w:val="28"/>
        </w:rPr>
        <w:t>Senhor Presidente</w:t>
      </w:r>
      <w:r w:rsidR="00D764A7" w:rsidRPr="00DB30E0">
        <w:rPr>
          <w:rFonts w:cs="Helvetica"/>
          <w:color w:val="262626"/>
          <w:sz w:val="28"/>
          <w:szCs w:val="28"/>
        </w:rPr>
        <w:t xml:space="preserve"> do</w:t>
      </w:r>
      <w:r w:rsidRPr="00DB30E0">
        <w:rPr>
          <w:rFonts w:cs="Helvetica"/>
          <w:color w:val="262626"/>
          <w:sz w:val="28"/>
          <w:szCs w:val="28"/>
        </w:rPr>
        <w:t xml:space="preserve"> CONAM,</w:t>
      </w:r>
    </w:p>
    <w:p w14:paraId="779C758F" w14:textId="77777777" w:rsidR="00F37E04" w:rsidRPr="00DB30E0" w:rsidRDefault="00F37E04" w:rsidP="00F37E04">
      <w:pPr>
        <w:widowControl w:val="0"/>
        <w:autoSpaceDE w:val="0"/>
        <w:autoSpaceDN w:val="0"/>
        <w:adjustRightInd w:val="0"/>
        <w:rPr>
          <w:rFonts w:cs="Helvetica"/>
          <w:color w:val="262626"/>
          <w:sz w:val="28"/>
          <w:szCs w:val="28"/>
        </w:rPr>
      </w:pPr>
      <w:r w:rsidRPr="00DB30E0">
        <w:rPr>
          <w:rFonts w:cs="Helvetica"/>
          <w:color w:val="262626"/>
          <w:sz w:val="28"/>
          <w:szCs w:val="28"/>
        </w:rPr>
        <w:t xml:space="preserve">               </w:t>
      </w:r>
    </w:p>
    <w:p w14:paraId="4E08D742" w14:textId="277D1B99" w:rsidR="00895A30" w:rsidRDefault="00895A30" w:rsidP="008051E6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8"/>
          <w:szCs w:val="28"/>
        </w:rPr>
      </w:pPr>
      <w:r>
        <w:rPr>
          <w:rFonts w:cs="Helvetica"/>
          <w:color w:val="262626"/>
          <w:sz w:val="28"/>
          <w:szCs w:val="28"/>
        </w:rPr>
        <w:tab/>
      </w:r>
      <w:r w:rsidR="00F37E04" w:rsidRPr="00DB30E0">
        <w:rPr>
          <w:rFonts w:cs="Helvetica"/>
          <w:color w:val="262626"/>
          <w:sz w:val="28"/>
          <w:szCs w:val="28"/>
        </w:rPr>
        <w:t xml:space="preserve">Apresento a </w:t>
      </w:r>
      <w:proofErr w:type="gramStart"/>
      <w:r w:rsidR="00F37E04" w:rsidRPr="00DB30E0">
        <w:rPr>
          <w:rFonts w:cs="Helvetica"/>
          <w:color w:val="262626"/>
          <w:sz w:val="28"/>
          <w:szCs w:val="28"/>
        </w:rPr>
        <w:t>V.Exa</w:t>
      </w:r>
      <w:proofErr w:type="gramEnd"/>
      <w:r w:rsidR="00F37E04" w:rsidRPr="00DB30E0">
        <w:rPr>
          <w:rFonts w:cs="Helvetica"/>
          <w:color w:val="262626"/>
          <w:sz w:val="28"/>
          <w:szCs w:val="28"/>
        </w:rPr>
        <w:t xml:space="preserve">., nos termos do art. </w:t>
      </w:r>
      <w:r w:rsidR="005E1DAF" w:rsidRPr="00DB30E0">
        <w:rPr>
          <w:rFonts w:cs="Helvetica"/>
          <w:color w:val="262626"/>
          <w:sz w:val="28"/>
          <w:szCs w:val="28"/>
        </w:rPr>
        <w:t>32, inciso 2 ,</w:t>
      </w:r>
      <w:r w:rsidR="00F37E04" w:rsidRPr="00DB30E0">
        <w:rPr>
          <w:rFonts w:cs="Helvetica"/>
          <w:color w:val="262626"/>
          <w:sz w:val="28"/>
          <w:szCs w:val="28"/>
        </w:rPr>
        <w:t xml:space="preserve"> do Regimento Interno</w:t>
      </w:r>
      <w:r w:rsidR="001809B5" w:rsidRPr="00DB30E0">
        <w:rPr>
          <w:rFonts w:cs="Helvetica"/>
          <w:color w:val="262626"/>
          <w:sz w:val="28"/>
          <w:szCs w:val="28"/>
        </w:rPr>
        <w:t xml:space="preserve"> do CONAM</w:t>
      </w:r>
      <w:r w:rsidR="00F37E04" w:rsidRPr="00DB30E0">
        <w:rPr>
          <w:rFonts w:cs="Helvetica"/>
          <w:color w:val="262626"/>
          <w:sz w:val="28"/>
          <w:szCs w:val="28"/>
        </w:rPr>
        <w:t xml:space="preserve">, </w:t>
      </w:r>
      <w:r w:rsidR="005E1DAF" w:rsidRPr="00DB30E0">
        <w:rPr>
          <w:rFonts w:cs="Helvetica"/>
          <w:color w:val="262626"/>
          <w:sz w:val="28"/>
          <w:szCs w:val="28"/>
        </w:rPr>
        <w:t xml:space="preserve"> e conforme decisão d</w:t>
      </w:r>
      <w:r w:rsidR="001809B5" w:rsidRPr="00DB30E0">
        <w:rPr>
          <w:rFonts w:cs="Helvetica"/>
          <w:color w:val="262626"/>
          <w:sz w:val="28"/>
          <w:szCs w:val="28"/>
        </w:rPr>
        <w:t>a última reunião do CONSELHO realizada</w:t>
      </w:r>
      <w:r w:rsidR="00D810B3">
        <w:rPr>
          <w:rFonts w:cs="Helvetica"/>
          <w:color w:val="262626"/>
          <w:sz w:val="28"/>
          <w:szCs w:val="28"/>
        </w:rPr>
        <w:t xml:space="preserve"> em 10</w:t>
      </w:r>
      <w:r w:rsidR="005E1DAF" w:rsidRPr="00DB30E0">
        <w:rPr>
          <w:rFonts w:cs="Helvetica"/>
          <w:color w:val="262626"/>
          <w:sz w:val="28"/>
          <w:szCs w:val="28"/>
        </w:rPr>
        <w:t xml:space="preserve"> de maio de 2016</w:t>
      </w:r>
      <w:r>
        <w:rPr>
          <w:rFonts w:cs="Helvetica"/>
          <w:color w:val="262626"/>
          <w:sz w:val="28"/>
          <w:szCs w:val="28"/>
        </w:rPr>
        <w:t>,</w:t>
      </w:r>
      <w:r w:rsidR="005E1DAF" w:rsidRPr="00DB30E0">
        <w:rPr>
          <w:rFonts w:cs="Helvetica"/>
          <w:color w:val="262626"/>
          <w:sz w:val="28"/>
          <w:szCs w:val="28"/>
        </w:rPr>
        <w:t xml:space="preserve"> que acolheu proposta desta Conselheira </w:t>
      </w:r>
      <w:r w:rsidR="001809B5" w:rsidRPr="00DB30E0">
        <w:rPr>
          <w:rFonts w:cs="Helvetica"/>
          <w:color w:val="262626"/>
          <w:sz w:val="28"/>
          <w:szCs w:val="28"/>
        </w:rPr>
        <w:t xml:space="preserve">, </w:t>
      </w:r>
      <w:r w:rsidR="005E1DAF" w:rsidRPr="00DB30E0">
        <w:rPr>
          <w:rFonts w:cs="Helvetica"/>
          <w:color w:val="262626"/>
          <w:sz w:val="28"/>
          <w:szCs w:val="28"/>
        </w:rPr>
        <w:t xml:space="preserve">a </w:t>
      </w:r>
      <w:r w:rsidR="00F37E04" w:rsidRPr="00DB30E0">
        <w:rPr>
          <w:rFonts w:cs="Helvetica"/>
          <w:color w:val="262626"/>
          <w:sz w:val="28"/>
          <w:szCs w:val="28"/>
        </w:rPr>
        <w:t xml:space="preserve">presente </w:t>
      </w:r>
      <w:r w:rsidR="001809B5" w:rsidRPr="00DB30E0">
        <w:rPr>
          <w:rFonts w:cs="Helvetica"/>
          <w:color w:val="262626"/>
          <w:sz w:val="28"/>
          <w:szCs w:val="28"/>
        </w:rPr>
        <w:t>MOÇÃO DE REPÚDIO AO CONTEÚDO DA PEC 65/2012</w:t>
      </w:r>
      <w:r w:rsidR="00DC5627" w:rsidRPr="00DB30E0">
        <w:rPr>
          <w:rFonts w:cs="Helvetica"/>
          <w:color w:val="262626"/>
          <w:sz w:val="28"/>
          <w:szCs w:val="28"/>
        </w:rPr>
        <w:t xml:space="preserve"> d</w:t>
      </w:r>
      <w:r w:rsidR="001809B5" w:rsidRPr="00DB30E0">
        <w:rPr>
          <w:rFonts w:cs="Helvetica"/>
          <w:color w:val="262626"/>
          <w:sz w:val="28"/>
          <w:szCs w:val="28"/>
        </w:rPr>
        <w:t xml:space="preserve">e autoria do Senador Acir </w:t>
      </w:r>
      <w:proofErr w:type="spellStart"/>
      <w:r w:rsidR="001809B5" w:rsidRPr="00DB30E0">
        <w:rPr>
          <w:rFonts w:cs="Helvetica"/>
          <w:color w:val="262626"/>
          <w:sz w:val="28"/>
          <w:szCs w:val="28"/>
        </w:rPr>
        <w:t>Gurgac</w:t>
      </w:r>
      <w:r w:rsidR="00DC5627" w:rsidRPr="00DB30E0">
        <w:rPr>
          <w:rFonts w:cs="Helvetica"/>
          <w:color w:val="262626"/>
          <w:sz w:val="28"/>
          <w:szCs w:val="28"/>
        </w:rPr>
        <w:t>s</w:t>
      </w:r>
      <w:proofErr w:type="spellEnd"/>
      <w:r w:rsidR="00FF45AD" w:rsidRPr="00DB30E0">
        <w:rPr>
          <w:rFonts w:cs="Helvetica"/>
          <w:color w:val="262626"/>
          <w:sz w:val="28"/>
          <w:szCs w:val="28"/>
        </w:rPr>
        <w:t xml:space="preserve"> (PDT RO)</w:t>
      </w:r>
      <w:r w:rsidR="00DC5627" w:rsidRPr="00DB30E0">
        <w:rPr>
          <w:rFonts w:cs="Helvetica"/>
          <w:color w:val="262626"/>
          <w:sz w:val="28"/>
          <w:szCs w:val="28"/>
        </w:rPr>
        <w:t xml:space="preserve"> cujo relator é o Senador Blai</w:t>
      </w:r>
      <w:r w:rsidR="00FF45AD" w:rsidRPr="00DB30E0">
        <w:rPr>
          <w:rFonts w:cs="Helvetica"/>
          <w:color w:val="262626"/>
          <w:sz w:val="28"/>
          <w:szCs w:val="28"/>
        </w:rPr>
        <w:t>r</w:t>
      </w:r>
      <w:r w:rsidR="00DC5627" w:rsidRPr="00DB30E0">
        <w:rPr>
          <w:rFonts w:cs="Helvetica"/>
          <w:color w:val="262626"/>
          <w:sz w:val="28"/>
          <w:szCs w:val="28"/>
        </w:rPr>
        <w:t>o Maggi</w:t>
      </w:r>
      <w:r w:rsidR="008051E6" w:rsidRPr="00DB30E0">
        <w:rPr>
          <w:rFonts w:cs="Helvetica"/>
          <w:color w:val="262626"/>
          <w:sz w:val="28"/>
          <w:szCs w:val="28"/>
        </w:rPr>
        <w:t xml:space="preserve"> (PR MT)</w:t>
      </w:r>
      <w:r w:rsidR="006C4412" w:rsidRPr="00DB30E0">
        <w:rPr>
          <w:rFonts w:cs="Helvetica"/>
          <w:color w:val="262626"/>
          <w:sz w:val="28"/>
          <w:szCs w:val="28"/>
        </w:rPr>
        <w:t xml:space="preserve">, a ser encaminhada </w:t>
      </w:r>
      <w:r w:rsidR="001218F6" w:rsidRPr="00DB30E0">
        <w:rPr>
          <w:rFonts w:cs="Helvetica"/>
          <w:color w:val="262626"/>
          <w:sz w:val="28"/>
          <w:szCs w:val="28"/>
        </w:rPr>
        <w:t>a</w:t>
      </w:r>
      <w:r w:rsidR="008051E6" w:rsidRPr="00DB30E0">
        <w:rPr>
          <w:rFonts w:cs="Helvetica"/>
          <w:color w:val="262626"/>
          <w:sz w:val="28"/>
          <w:szCs w:val="28"/>
        </w:rPr>
        <w:t>o SENADO FEDERAL</w:t>
      </w:r>
      <w:r w:rsidR="00F37E04" w:rsidRPr="00DB30E0">
        <w:rPr>
          <w:rFonts w:cs="Helvetica"/>
          <w:color w:val="262626"/>
          <w:sz w:val="28"/>
          <w:szCs w:val="28"/>
        </w:rPr>
        <w:t>,</w:t>
      </w:r>
      <w:r w:rsidR="006C4412" w:rsidRPr="00DB30E0">
        <w:rPr>
          <w:rFonts w:cs="Helvetica"/>
          <w:color w:val="262626"/>
          <w:sz w:val="28"/>
          <w:szCs w:val="28"/>
        </w:rPr>
        <w:t xml:space="preserve"> por representar um retrocesso às conquistas </w:t>
      </w:r>
      <w:r>
        <w:rPr>
          <w:rFonts w:cs="Helvetica"/>
          <w:color w:val="262626"/>
          <w:sz w:val="28"/>
          <w:szCs w:val="28"/>
        </w:rPr>
        <w:t xml:space="preserve">jurídicas e ambientais da sociedade brasileira.  Por outro lado, pela PEC </w:t>
      </w:r>
      <w:r w:rsidR="00BB637F" w:rsidRPr="00DB30E0">
        <w:rPr>
          <w:rFonts w:cs="Helvetica"/>
          <w:color w:val="262626"/>
          <w:sz w:val="28"/>
          <w:szCs w:val="28"/>
        </w:rPr>
        <w:t>tentar reduzir, de sobremaneira, um dos mais fortes mecanismos de que o Poder Público dispõe para assegurar que empreendimentos produtivos levem em consideração os riscos que suas instalações podem trazer ao meio ambiente</w:t>
      </w:r>
      <w:r>
        <w:rPr>
          <w:rFonts w:cs="Helvetica"/>
          <w:color w:val="262626"/>
          <w:sz w:val="28"/>
          <w:szCs w:val="28"/>
        </w:rPr>
        <w:t xml:space="preserve"> e as comunidades contíguas aos empreendimentos</w:t>
      </w:r>
      <w:r w:rsidR="00BB637F" w:rsidRPr="00DB30E0">
        <w:rPr>
          <w:rFonts w:cs="Helvetica"/>
          <w:color w:val="262626"/>
          <w:sz w:val="28"/>
          <w:szCs w:val="28"/>
        </w:rPr>
        <w:t xml:space="preserve">.  </w:t>
      </w:r>
    </w:p>
    <w:p w14:paraId="004D2FA2" w14:textId="32BAFACE" w:rsidR="00895A30" w:rsidRDefault="00895A30" w:rsidP="008051E6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8"/>
          <w:szCs w:val="28"/>
        </w:rPr>
      </w:pPr>
      <w:r>
        <w:rPr>
          <w:rFonts w:cs="Helvetica"/>
          <w:color w:val="262626"/>
          <w:sz w:val="28"/>
          <w:szCs w:val="28"/>
        </w:rPr>
        <w:tab/>
      </w:r>
      <w:r w:rsidR="008051E6" w:rsidRPr="00DB30E0">
        <w:rPr>
          <w:rFonts w:cs="Helvetica"/>
          <w:color w:val="262626"/>
          <w:sz w:val="28"/>
          <w:szCs w:val="28"/>
        </w:rPr>
        <w:t xml:space="preserve">A </w:t>
      </w:r>
      <w:r w:rsidR="00BB637F" w:rsidRPr="00DB30E0">
        <w:rPr>
          <w:rFonts w:cs="Helvetica"/>
          <w:color w:val="262626"/>
          <w:sz w:val="28"/>
          <w:szCs w:val="28"/>
        </w:rPr>
        <w:t xml:space="preserve">aprovação da </w:t>
      </w:r>
      <w:r w:rsidR="008051E6" w:rsidRPr="00DB30E0">
        <w:rPr>
          <w:rFonts w:cs="Helvetica"/>
          <w:color w:val="262626"/>
          <w:sz w:val="28"/>
          <w:szCs w:val="28"/>
        </w:rPr>
        <w:t>proposta</w:t>
      </w:r>
      <w:r w:rsidR="00BB637F" w:rsidRPr="00DB30E0">
        <w:rPr>
          <w:rFonts w:cs="Helvetica"/>
          <w:color w:val="262626"/>
          <w:sz w:val="28"/>
          <w:szCs w:val="28"/>
        </w:rPr>
        <w:t xml:space="preserve"> da </w:t>
      </w:r>
      <w:r>
        <w:rPr>
          <w:rFonts w:cs="Helvetica"/>
          <w:color w:val="262626"/>
          <w:sz w:val="28"/>
          <w:szCs w:val="28"/>
        </w:rPr>
        <w:t>PEC</w:t>
      </w:r>
      <w:r w:rsidR="008051E6" w:rsidRPr="00DB30E0">
        <w:rPr>
          <w:rFonts w:cs="Helvetica"/>
          <w:color w:val="262626"/>
          <w:sz w:val="28"/>
          <w:szCs w:val="28"/>
        </w:rPr>
        <w:t xml:space="preserve"> irá </w:t>
      </w:r>
      <w:r w:rsidR="00BB637F" w:rsidRPr="00DB30E0">
        <w:rPr>
          <w:rFonts w:cs="Helvetica"/>
          <w:color w:val="262626"/>
          <w:sz w:val="28"/>
          <w:szCs w:val="28"/>
        </w:rPr>
        <w:t xml:space="preserve">comprometer </w:t>
      </w:r>
      <w:r w:rsidR="008051E6" w:rsidRPr="00DB30E0">
        <w:rPr>
          <w:rFonts w:cs="Helvetica"/>
          <w:color w:val="262626"/>
          <w:sz w:val="28"/>
          <w:szCs w:val="28"/>
        </w:rPr>
        <w:t xml:space="preserve"> a</w:t>
      </w:r>
      <w:r w:rsidR="00BB637F" w:rsidRPr="00DB30E0">
        <w:rPr>
          <w:rFonts w:cs="Helvetica"/>
          <w:color w:val="262626"/>
          <w:sz w:val="28"/>
          <w:szCs w:val="28"/>
        </w:rPr>
        <w:t>inda mais os</w:t>
      </w:r>
      <w:r w:rsidR="008051E6" w:rsidRPr="00DB30E0">
        <w:rPr>
          <w:rFonts w:cs="Helvetica"/>
          <w:color w:val="262626"/>
          <w:sz w:val="28"/>
          <w:szCs w:val="28"/>
        </w:rPr>
        <w:t xml:space="preserve"> ecossistemas terrestres e aquáticos, </w:t>
      </w:r>
      <w:r w:rsidR="00BB637F" w:rsidRPr="00DB30E0">
        <w:rPr>
          <w:rFonts w:cs="Helvetica"/>
          <w:color w:val="262626"/>
          <w:sz w:val="28"/>
          <w:szCs w:val="28"/>
        </w:rPr>
        <w:t>os quais continuamente apresentam espécies ameaçadas de extinção</w:t>
      </w:r>
      <w:r w:rsidR="00FB7B58" w:rsidRPr="00DB30E0">
        <w:rPr>
          <w:rFonts w:cs="Helvetica"/>
          <w:color w:val="262626"/>
          <w:sz w:val="28"/>
          <w:szCs w:val="28"/>
        </w:rPr>
        <w:t xml:space="preserve">, além de inverter </w:t>
      </w:r>
      <w:r w:rsidR="001809B5" w:rsidRPr="00DB30E0">
        <w:rPr>
          <w:rFonts w:cs="Helvetica"/>
          <w:color w:val="262626"/>
          <w:sz w:val="28"/>
          <w:szCs w:val="28"/>
        </w:rPr>
        <w:t xml:space="preserve">os valores prioritários da </w:t>
      </w:r>
      <w:r>
        <w:rPr>
          <w:rFonts w:cs="Helvetica"/>
          <w:color w:val="262626"/>
          <w:sz w:val="28"/>
          <w:szCs w:val="28"/>
        </w:rPr>
        <w:t>v</w:t>
      </w:r>
      <w:r w:rsidR="001809B5" w:rsidRPr="00DB30E0">
        <w:rPr>
          <w:rFonts w:cs="Helvetica"/>
          <w:color w:val="262626"/>
          <w:sz w:val="28"/>
          <w:szCs w:val="28"/>
        </w:rPr>
        <w:t xml:space="preserve">ida </w:t>
      </w:r>
      <w:r w:rsidR="006C4412" w:rsidRPr="00DB30E0">
        <w:rPr>
          <w:rFonts w:cs="Helvetica"/>
          <w:color w:val="262626"/>
          <w:sz w:val="28"/>
          <w:szCs w:val="28"/>
        </w:rPr>
        <w:t xml:space="preserve"> e </w:t>
      </w:r>
      <w:r w:rsidR="001809B5" w:rsidRPr="00DB30E0">
        <w:rPr>
          <w:rFonts w:cs="Helvetica"/>
          <w:color w:val="262626"/>
          <w:sz w:val="28"/>
          <w:szCs w:val="28"/>
        </w:rPr>
        <w:t>d</w:t>
      </w:r>
      <w:r w:rsidR="006C4412" w:rsidRPr="00DB30E0">
        <w:rPr>
          <w:rFonts w:cs="Helvetica"/>
          <w:color w:val="262626"/>
          <w:sz w:val="28"/>
          <w:szCs w:val="28"/>
        </w:rPr>
        <w:t>o</w:t>
      </w:r>
      <w:r w:rsidR="001809B5" w:rsidRPr="00DB30E0">
        <w:rPr>
          <w:rFonts w:cs="Helvetica"/>
          <w:color w:val="262626"/>
          <w:sz w:val="28"/>
          <w:szCs w:val="28"/>
        </w:rPr>
        <w:t xml:space="preserve"> equilíbrio dinâmico do</w:t>
      </w:r>
      <w:r w:rsidR="006C4412" w:rsidRPr="00DB30E0">
        <w:rPr>
          <w:rFonts w:cs="Helvetica"/>
          <w:color w:val="262626"/>
          <w:sz w:val="28"/>
          <w:szCs w:val="28"/>
        </w:rPr>
        <w:t xml:space="preserve"> meio ambiente</w:t>
      </w:r>
      <w:r w:rsidR="008051E6" w:rsidRPr="00DB30E0">
        <w:rPr>
          <w:rFonts w:cs="Helvetica"/>
          <w:color w:val="262626"/>
          <w:sz w:val="28"/>
          <w:szCs w:val="28"/>
        </w:rPr>
        <w:t xml:space="preserve">. É sabido que nem a obrigatoriedade do licenciamento ambiental </w:t>
      </w:r>
      <w:r w:rsidR="00FB7B58" w:rsidRPr="00DB30E0">
        <w:rPr>
          <w:rFonts w:cs="Helvetica"/>
          <w:color w:val="262626"/>
          <w:sz w:val="28"/>
          <w:szCs w:val="28"/>
        </w:rPr>
        <w:t xml:space="preserve">no país </w:t>
      </w:r>
      <w:r w:rsidR="008051E6" w:rsidRPr="00DB30E0">
        <w:rPr>
          <w:rFonts w:cs="Helvetica"/>
          <w:color w:val="262626"/>
          <w:sz w:val="28"/>
          <w:szCs w:val="28"/>
        </w:rPr>
        <w:t>consegu</w:t>
      </w:r>
      <w:r w:rsidR="00FB7B58" w:rsidRPr="00DB30E0">
        <w:rPr>
          <w:rFonts w:cs="Helvetica"/>
          <w:color w:val="262626"/>
          <w:sz w:val="28"/>
          <w:szCs w:val="28"/>
        </w:rPr>
        <w:t>iu</w:t>
      </w:r>
      <w:r>
        <w:rPr>
          <w:rFonts w:cs="Helvetica"/>
          <w:color w:val="262626"/>
          <w:sz w:val="28"/>
          <w:szCs w:val="28"/>
        </w:rPr>
        <w:t xml:space="preserve"> impedir catástrofe</w:t>
      </w:r>
      <w:r w:rsidR="008051E6" w:rsidRPr="00DB30E0">
        <w:rPr>
          <w:rFonts w:cs="Helvetica"/>
          <w:color w:val="262626"/>
          <w:sz w:val="28"/>
          <w:szCs w:val="28"/>
        </w:rPr>
        <w:t xml:space="preserve"> </w:t>
      </w:r>
      <w:r w:rsidR="00FB7B58" w:rsidRPr="00DB30E0">
        <w:rPr>
          <w:rFonts w:cs="Helvetica"/>
          <w:color w:val="262626"/>
          <w:sz w:val="28"/>
          <w:szCs w:val="28"/>
        </w:rPr>
        <w:t xml:space="preserve">como de </w:t>
      </w:r>
      <w:r w:rsidR="008051E6" w:rsidRPr="00DB30E0">
        <w:rPr>
          <w:rFonts w:cs="Helvetica"/>
          <w:color w:val="262626"/>
          <w:sz w:val="28"/>
          <w:szCs w:val="28"/>
        </w:rPr>
        <w:t xml:space="preserve"> Mariana, em Minas Gerais</w:t>
      </w:r>
      <w:r w:rsidR="00FB7B58" w:rsidRPr="00DB30E0">
        <w:rPr>
          <w:rFonts w:cs="Helvetica"/>
          <w:color w:val="262626"/>
          <w:sz w:val="28"/>
          <w:szCs w:val="28"/>
        </w:rPr>
        <w:t xml:space="preserve">. </w:t>
      </w:r>
      <w:r>
        <w:rPr>
          <w:rFonts w:cs="Helvetica"/>
          <w:color w:val="262626"/>
          <w:sz w:val="28"/>
          <w:szCs w:val="28"/>
        </w:rPr>
        <w:t xml:space="preserve"> </w:t>
      </w:r>
      <w:r w:rsidR="00FB7B58" w:rsidRPr="00DB30E0">
        <w:rPr>
          <w:rFonts w:cs="Helvetica"/>
          <w:color w:val="262626"/>
          <w:sz w:val="28"/>
          <w:szCs w:val="28"/>
        </w:rPr>
        <w:t>Sem contar o projeto inicial da Usina Hidrelétrica Belo Monte, no Amazonas, que iria inundar uma área muito maior que a necessária para geração de energia, além dos conflitos socioculturais com a comunidade indígena</w:t>
      </w:r>
      <w:r w:rsidR="00D810B3">
        <w:rPr>
          <w:rFonts w:cs="Helvetica"/>
          <w:color w:val="262626"/>
          <w:sz w:val="28"/>
          <w:szCs w:val="28"/>
        </w:rPr>
        <w:t xml:space="preserve">, como </w:t>
      </w:r>
      <w:proofErr w:type="gramStart"/>
      <w:r w:rsidR="00D810B3">
        <w:rPr>
          <w:rFonts w:cs="Helvetica"/>
          <w:color w:val="262626"/>
          <w:sz w:val="28"/>
          <w:szCs w:val="28"/>
        </w:rPr>
        <w:t>os  projetos</w:t>
      </w:r>
      <w:proofErr w:type="gramEnd"/>
      <w:r w:rsidR="00D810B3">
        <w:rPr>
          <w:rFonts w:cs="Helvetica"/>
          <w:color w:val="262626"/>
          <w:sz w:val="28"/>
          <w:szCs w:val="28"/>
        </w:rPr>
        <w:t xml:space="preserve"> de hidrelétricas para o Rio Tapajós, dentre outros</w:t>
      </w:r>
      <w:r w:rsidR="00FB7B58" w:rsidRPr="00DB30E0">
        <w:rPr>
          <w:rFonts w:cs="Helvetica"/>
          <w:color w:val="262626"/>
          <w:sz w:val="28"/>
          <w:szCs w:val="28"/>
        </w:rPr>
        <w:t>.</w:t>
      </w:r>
    </w:p>
    <w:p w14:paraId="26CC08B3" w14:textId="0DCD2B7D" w:rsidR="008051E6" w:rsidRPr="00DB30E0" w:rsidRDefault="00895A30" w:rsidP="008051E6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8"/>
          <w:szCs w:val="28"/>
        </w:rPr>
      </w:pPr>
      <w:r>
        <w:rPr>
          <w:rFonts w:cs="Helvetica"/>
          <w:color w:val="262626"/>
          <w:sz w:val="28"/>
          <w:szCs w:val="28"/>
        </w:rPr>
        <w:tab/>
      </w:r>
      <w:r w:rsidR="008051E6" w:rsidRPr="00DB30E0">
        <w:rPr>
          <w:rFonts w:cs="Helvetica"/>
          <w:color w:val="262626"/>
          <w:sz w:val="28"/>
          <w:szCs w:val="28"/>
        </w:rPr>
        <w:t xml:space="preserve">A eliminação </w:t>
      </w:r>
      <w:r w:rsidR="00FB7B58" w:rsidRPr="00DB30E0">
        <w:rPr>
          <w:rFonts w:cs="Helvetica"/>
          <w:color w:val="262626"/>
          <w:sz w:val="28"/>
          <w:szCs w:val="28"/>
        </w:rPr>
        <w:t>da</w:t>
      </w:r>
      <w:r w:rsidR="008051E6" w:rsidRPr="00DB30E0">
        <w:rPr>
          <w:rFonts w:cs="Helvetica"/>
          <w:color w:val="262626"/>
          <w:sz w:val="28"/>
          <w:szCs w:val="28"/>
        </w:rPr>
        <w:t xml:space="preserve"> ferra</w:t>
      </w:r>
      <w:r w:rsidR="00D810B3">
        <w:rPr>
          <w:rFonts w:cs="Helvetica"/>
          <w:color w:val="262626"/>
          <w:sz w:val="28"/>
          <w:szCs w:val="28"/>
        </w:rPr>
        <w:t>menta técnica, , do L</w:t>
      </w:r>
      <w:r w:rsidR="008051E6" w:rsidRPr="00DB30E0">
        <w:rPr>
          <w:rFonts w:cs="Helvetica"/>
          <w:color w:val="262626"/>
          <w:sz w:val="28"/>
          <w:szCs w:val="28"/>
        </w:rPr>
        <w:t>icenciamento</w:t>
      </w:r>
      <w:r w:rsidR="00D810B3">
        <w:rPr>
          <w:rFonts w:cs="Helvetica"/>
          <w:color w:val="262626"/>
          <w:sz w:val="28"/>
          <w:szCs w:val="28"/>
        </w:rPr>
        <w:t xml:space="preserve"> Ambiental</w:t>
      </w:r>
      <w:r w:rsidR="008051E6" w:rsidRPr="00DB30E0">
        <w:rPr>
          <w:rFonts w:cs="Helvetica"/>
          <w:color w:val="262626"/>
          <w:sz w:val="28"/>
          <w:szCs w:val="28"/>
        </w:rPr>
        <w:t>,</w:t>
      </w:r>
      <w:r w:rsidR="00D810B3">
        <w:rPr>
          <w:rFonts w:cs="Helvetica"/>
          <w:color w:val="262626"/>
          <w:sz w:val="28"/>
          <w:szCs w:val="28"/>
        </w:rPr>
        <w:t xml:space="preserve"> </w:t>
      </w:r>
      <w:r w:rsidR="00D810B3">
        <w:rPr>
          <w:rFonts w:cs="Helvetica"/>
          <w:color w:val="262626"/>
          <w:sz w:val="28"/>
          <w:szCs w:val="28"/>
        </w:rPr>
        <w:t>conquista da consciência ambiental brasileira</w:t>
      </w:r>
      <w:r w:rsidR="00D810B3">
        <w:rPr>
          <w:rFonts w:cs="Helvetica"/>
          <w:color w:val="262626"/>
          <w:sz w:val="28"/>
          <w:szCs w:val="28"/>
        </w:rPr>
        <w:t xml:space="preserve">, </w:t>
      </w:r>
      <w:r w:rsidR="008051E6" w:rsidRPr="00DB30E0">
        <w:rPr>
          <w:rFonts w:cs="Helvetica"/>
          <w:color w:val="262626"/>
          <w:sz w:val="28"/>
          <w:szCs w:val="28"/>
        </w:rPr>
        <w:t xml:space="preserve"> </w:t>
      </w:r>
      <w:r w:rsidR="00FB7B58" w:rsidRPr="00DB30E0">
        <w:rPr>
          <w:rFonts w:cs="Helvetica"/>
          <w:color w:val="262626"/>
          <w:sz w:val="28"/>
          <w:szCs w:val="28"/>
        </w:rPr>
        <w:t>travestida de condição necessária para avançarmos na maior eficiência e qualificação das atividades econômicas</w:t>
      </w:r>
      <w:r w:rsidR="00D810B3">
        <w:rPr>
          <w:rFonts w:cs="Helvetica"/>
          <w:color w:val="262626"/>
          <w:sz w:val="28"/>
          <w:szCs w:val="28"/>
        </w:rPr>
        <w:t xml:space="preserve"> sustentáveis</w:t>
      </w:r>
      <w:r>
        <w:rPr>
          <w:rFonts w:cs="Helvetica"/>
          <w:color w:val="262626"/>
          <w:sz w:val="28"/>
          <w:szCs w:val="28"/>
        </w:rPr>
        <w:t xml:space="preserve">, </w:t>
      </w:r>
      <w:r w:rsidR="00FB7B58" w:rsidRPr="00DB30E0">
        <w:rPr>
          <w:rFonts w:cs="Helvetica"/>
          <w:color w:val="262626"/>
          <w:sz w:val="28"/>
          <w:szCs w:val="28"/>
        </w:rPr>
        <w:t xml:space="preserve"> é uma afronta as </w:t>
      </w:r>
      <w:r w:rsidR="001218F6" w:rsidRPr="00DB30E0">
        <w:rPr>
          <w:rFonts w:cs="Helvetica"/>
          <w:color w:val="262626"/>
          <w:sz w:val="28"/>
          <w:szCs w:val="28"/>
        </w:rPr>
        <w:t xml:space="preserve">bases edificadas de </w:t>
      </w:r>
      <w:r w:rsidR="008051E6" w:rsidRPr="00DB30E0">
        <w:rPr>
          <w:rFonts w:cs="Helvetica"/>
          <w:color w:val="262626"/>
          <w:sz w:val="28"/>
          <w:szCs w:val="28"/>
        </w:rPr>
        <w:t xml:space="preserve">um longo </w:t>
      </w:r>
      <w:r w:rsidR="001218F6" w:rsidRPr="00DB30E0">
        <w:rPr>
          <w:rFonts w:cs="Helvetica"/>
          <w:color w:val="262626"/>
          <w:sz w:val="28"/>
          <w:szCs w:val="28"/>
        </w:rPr>
        <w:t>processo democrático e republicano de</w:t>
      </w:r>
      <w:r w:rsidR="00FB7B58" w:rsidRPr="00DB30E0">
        <w:rPr>
          <w:rFonts w:cs="Helvetica"/>
          <w:color w:val="262626"/>
          <w:sz w:val="28"/>
          <w:szCs w:val="28"/>
        </w:rPr>
        <w:t xml:space="preserve"> construção</w:t>
      </w:r>
      <w:r w:rsidR="00DB30E0" w:rsidRPr="00DB30E0">
        <w:rPr>
          <w:rFonts w:cs="Helvetica"/>
          <w:color w:val="262626"/>
          <w:sz w:val="28"/>
          <w:szCs w:val="28"/>
        </w:rPr>
        <w:t xml:space="preserve"> do arcabouço legal ambiental e </w:t>
      </w:r>
      <w:r w:rsidR="00FB7B58" w:rsidRPr="00DB30E0">
        <w:rPr>
          <w:rFonts w:cs="Helvetica"/>
          <w:color w:val="262626"/>
          <w:sz w:val="28"/>
          <w:szCs w:val="28"/>
        </w:rPr>
        <w:t xml:space="preserve">representatividade </w:t>
      </w:r>
      <w:r w:rsidR="00DB30E0" w:rsidRPr="00DB30E0">
        <w:rPr>
          <w:rFonts w:cs="Helvetica"/>
          <w:color w:val="262626"/>
          <w:sz w:val="28"/>
          <w:szCs w:val="28"/>
        </w:rPr>
        <w:t>da sociedade</w:t>
      </w:r>
      <w:r w:rsidR="00366502">
        <w:rPr>
          <w:rFonts w:cs="Helvetica"/>
          <w:color w:val="262626"/>
          <w:sz w:val="28"/>
          <w:szCs w:val="28"/>
        </w:rPr>
        <w:t xml:space="preserve"> civil e governança na participação da gestão territorial/ambiental </w:t>
      </w:r>
      <w:r w:rsidR="00DB30E0" w:rsidRPr="00DB30E0">
        <w:rPr>
          <w:rFonts w:cs="Helvetica"/>
          <w:color w:val="262626"/>
          <w:sz w:val="28"/>
          <w:szCs w:val="28"/>
        </w:rPr>
        <w:t xml:space="preserve">, ao longo de quase quarenta anos, desde a aprovação da Política Nacional do Meio Ambiente em 1981.  </w:t>
      </w:r>
    </w:p>
    <w:p w14:paraId="67C1CDCA" w14:textId="77777777" w:rsidR="008051E6" w:rsidRPr="00DB30E0" w:rsidRDefault="008051E6" w:rsidP="008051E6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8"/>
          <w:szCs w:val="28"/>
        </w:rPr>
      </w:pPr>
    </w:p>
    <w:p w14:paraId="34D8B5BD" w14:textId="77777777" w:rsidR="001218F6" w:rsidRPr="00DB30E0" w:rsidRDefault="001218F6" w:rsidP="008051E6">
      <w:pPr>
        <w:widowControl w:val="0"/>
        <w:autoSpaceDE w:val="0"/>
        <w:autoSpaceDN w:val="0"/>
        <w:adjustRightInd w:val="0"/>
        <w:jc w:val="both"/>
        <w:rPr>
          <w:rFonts w:cs="Helvetica"/>
          <w:color w:val="262626"/>
          <w:sz w:val="28"/>
          <w:szCs w:val="28"/>
        </w:rPr>
      </w:pPr>
    </w:p>
    <w:p w14:paraId="57DDA5A4" w14:textId="7344E381" w:rsidR="00F37E04" w:rsidRPr="00DB30E0" w:rsidRDefault="001218F6" w:rsidP="001218F6">
      <w:pPr>
        <w:widowControl w:val="0"/>
        <w:autoSpaceDE w:val="0"/>
        <w:autoSpaceDN w:val="0"/>
        <w:adjustRightInd w:val="0"/>
        <w:rPr>
          <w:rFonts w:cs="Helvetica"/>
          <w:color w:val="262626"/>
          <w:sz w:val="28"/>
          <w:szCs w:val="28"/>
        </w:rPr>
      </w:pPr>
      <w:r w:rsidRPr="00DB30E0">
        <w:rPr>
          <w:rFonts w:cs="Helvetica"/>
          <w:color w:val="262626"/>
          <w:sz w:val="28"/>
          <w:szCs w:val="28"/>
        </w:rPr>
        <w:t>Brasília, ...... de junho de 2016</w:t>
      </w:r>
    </w:p>
    <w:p w14:paraId="50C5AD96" w14:textId="77777777" w:rsidR="001218F6" w:rsidRPr="00DB30E0" w:rsidRDefault="001218F6" w:rsidP="001218F6">
      <w:pPr>
        <w:widowControl w:val="0"/>
        <w:autoSpaceDE w:val="0"/>
        <w:autoSpaceDN w:val="0"/>
        <w:adjustRightInd w:val="0"/>
        <w:rPr>
          <w:rFonts w:cs="Helvetica"/>
          <w:color w:val="262626"/>
          <w:sz w:val="28"/>
          <w:szCs w:val="28"/>
        </w:rPr>
      </w:pPr>
    </w:p>
    <w:p w14:paraId="6D285666" w14:textId="3D704645" w:rsidR="00B92A5E" w:rsidRPr="00D810B3" w:rsidRDefault="001218F6" w:rsidP="00D810B3">
      <w:pPr>
        <w:widowControl w:val="0"/>
        <w:autoSpaceDE w:val="0"/>
        <w:autoSpaceDN w:val="0"/>
        <w:adjustRightInd w:val="0"/>
        <w:rPr>
          <w:rFonts w:cs="Helvetica"/>
          <w:color w:val="262626"/>
          <w:sz w:val="28"/>
          <w:szCs w:val="28"/>
        </w:rPr>
      </w:pPr>
      <w:r w:rsidRPr="00DB30E0">
        <w:rPr>
          <w:rFonts w:cs="Helvetica"/>
          <w:color w:val="262626"/>
          <w:sz w:val="28"/>
          <w:szCs w:val="28"/>
        </w:rPr>
        <w:t xml:space="preserve">   </w:t>
      </w:r>
      <w:r w:rsidR="00D810B3">
        <w:rPr>
          <w:rFonts w:cs="Helvetica"/>
          <w:color w:val="262626"/>
          <w:sz w:val="28"/>
          <w:szCs w:val="28"/>
        </w:rPr>
        <w:t xml:space="preserve">    Regina Stella Quintas Fittip</w:t>
      </w:r>
      <w:r w:rsidRPr="00DB30E0">
        <w:rPr>
          <w:rFonts w:cs="Helvetica"/>
          <w:color w:val="262626"/>
          <w:sz w:val="28"/>
          <w:szCs w:val="28"/>
        </w:rPr>
        <w:t xml:space="preserve">aldi </w:t>
      </w:r>
      <w:r w:rsidR="00D810B3">
        <w:rPr>
          <w:rFonts w:cs="Helvetica"/>
          <w:color w:val="262626"/>
          <w:sz w:val="28"/>
          <w:szCs w:val="28"/>
        </w:rPr>
        <w:t>–</w:t>
      </w:r>
      <w:r w:rsidRPr="00DB30E0">
        <w:rPr>
          <w:rFonts w:cs="Helvetica"/>
          <w:color w:val="262626"/>
          <w:sz w:val="28"/>
          <w:szCs w:val="28"/>
        </w:rPr>
        <w:t xml:space="preserve"> Conselheira</w:t>
      </w:r>
      <w:r w:rsidR="00D810B3">
        <w:rPr>
          <w:rFonts w:cs="Helvetica"/>
          <w:color w:val="262626"/>
          <w:sz w:val="28"/>
          <w:szCs w:val="28"/>
        </w:rPr>
        <w:t xml:space="preserve"> do CONAM</w:t>
      </w:r>
      <w:bookmarkStart w:id="0" w:name="_GoBack"/>
      <w:bookmarkEnd w:id="0"/>
    </w:p>
    <w:sectPr w:rsidR="00B92A5E" w:rsidRPr="00D810B3" w:rsidSect="00DB30E0">
      <w:pgSz w:w="12240" w:h="15840"/>
      <w:pgMar w:top="1418" w:right="1361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04"/>
    <w:rsid w:val="00120342"/>
    <w:rsid w:val="001218F6"/>
    <w:rsid w:val="001809B5"/>
    <w:rsid w:val="00293863"/>
    <w:rsid w:val="00366502"/>
    <w:rsid w:val="003A5CC4"/>
    <w:rsid w:val="005E1DAF"/>
    <w:rsid w:val="006C4412"/>
    <w:rsid w:val="008051E6"/>
    <w:rsid w:val="00895A30"/>
    <w:rsid w:val="00B92A5E"/>
    <w:rsid w:val="00BB637F"/>
    <w:rsid w:val="00C909F5"/>
    <w:rsid w:val="00D764A7"/>
    <w:rsid w:val="00D810B3"/>
    <w:rsid w:val="00DB30E0"/>
    <w:rsid w:val="00DC5627"/>
    <w:rsid w:val="00F37E04"/>
    <w:rsid w:val="00FB7B58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7FE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Fundacao SD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2016-05-27T19:22:00Z</dcterms:created>
  <dcterms:modified xsi:type="dcterms:W3CDTF">2016-05-27T19:22:00Z</dcterms:modified>
</cp:coreProperties>
</file>