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1542" w14:textId="77777777" w:rsidR="00643EBE" w:rsidRPr="00927913" w:rsidRDefault="00643EBE" w:rsidP="00643EB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27913">
        <w:rPr>
          <w:rFonts w:ascii="Times New Roman" w:hAnsi="Times New Roman"/>
          <w:b/>
          <w:sz w:val="24"/>
          <w:szCs w:val="24"/>
        </w:rPr>
        <w:t xml:space="preserve">PAUTA DA </w:t>
      </w:r>
      <w:r>
        <w:rPr>
          <w:rFonts w:ascii="Times New Roman" w:hAnsi="Times New Roman"/>
          <w:b/>
          <w:sz w:val="24"/>
          <w:szCs w:val="24"/>
        </w:rPr>
        <w:t>35</w:t>
      </w:r>
      <w:r w:rsidRPr="00927913">
        <w:rPr>
          <w:rFonts w:ascii="Times New Roman" w:hAnsi="Times New Roman"/>
          <w:b/>
          <w:sz w:val="24"/>
          <w:szCs w:val="24"/>
        </w:rPr>
        <w:t xml:space="preserve">ª REUNIÃO </w:t>
      </w:r>
      <w:r>
        <w:rPr>
          <w:rFonts w:ascii="Times New Roman" w:hAnsi="Times New Roman"/>
          <w:b/>
          <w:sz w:val="24"/>
          <w:szCs w:val="24"/>
        </w:rPr>
        <w:t>EXTRA</w:t>
      </w:r>
      <w:r w:rsidRPr="00927913">
        <w:rPr>
          <w:rFonts w:ascii="Times New Roman" w:hAnsi="Times New Roman"/>
          <w:b/>
          <w:sz w:val="24"/>
          <w:szCs w:val="24"/>
        </w:rPr>
        <w:t>ORDINÁRIA</w:t>
      </w:r>
    </w:p>
    <w:p w14:paraId="46806855" w14:textId="77777777" w:rsidR="00643EBE" w:rsidRPr="00D1742A" w:rsidRDefault="00643EBE" w:rsidP="00643E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42A">
        <w:rPr>
          <w:rFonts w:ascii="Times New Roman" w:hAnsi="Times New Roman"/>
          <w:b/>
          <w:sz w:val="24"/>
          <w:szCs w:val="24"/>
        </w:rPr>
        <w:t>CONSELHO DE RECURSOS HÍDRICOS DO DISTRITO FEDERAL</w:t>
      </w:r>
      <w:r>
        <w:rPr>
          <w:rFonts w:ascii="Times New Roman" w:hAnsi="Times New Roman"/>
          <w:b/>
          <w:sz w:val="24"/>
          <w:szCs w:val="24"/>
        </w:rPr>
        <w:t xml:space="preserve"> – CRH/DF</w:t>
      </w:r>
    </w:p>
    <w:p w14:paraId="472F592C" w14:textId="77777777" w:rsidR="00643EBE" w:rsidRPr="00D1742A" w:rsidRDefault="00643EBE" w:rsidP="00643E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CD415" w14:textId="77777777" w:rsidR="00643EBE" w:rsidRPr="00D1742A" w:rsidRDefault="00643EBE" w:rsidP="00643E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E12770" w14:textId="77777777" w:rsidR="00643EBE" w:rsidRPr="007606EB" w:rsidRDefault="00643EBE" w:rsidP="00643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6EB">
        <w:rPr>
          <w:rFonts w:ascii="Times New Roman" w:hAnsi="Times New Roman"/>
          <w:b/>
          <w:sz w:val="24"/>
          <w:szCs w:val="24"/>
        </w:rPr>
        <w:t>DATA:</w:t>
      </w:r>
      <w:r w:rsidRPr="00760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A1584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A15842">
        <w:rPr>
          <w:rFonts w:ascii="Times New Roman" w:hAnsi="Times New Roman"/>
          <w:sz w:val="24"/>
          <w:szCs w:val="24"/>
        </w:rPr>
        <w:t xml:space="preserve"> DE 2019</w:t>
      </w:r>
      <w:r w:rsidRPr="007606E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quin</w:t>
      </w:r>
      <w:r w:rsidRPr="007606EB">
        <w:rPr>
          <w:rFonts w:ascii="Times New Roman" w:hAnsi="Times New Roman"/>
          <w:sz w:val="24"/>
          <w:szCs w:val="24"/>
        </w:rPr>
        <w:t>ta-feira)</w:t>
      </w:r>
    </w:p>
    <w:p w14:paraId="79B2A643" w14:textId="77777777" w:rsidR="00643EBE" w:rsidRPr="00D1742A" w:rsidRDefault="00643EBE" w:rsidP="00643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6EB">
        <w:rPr>
          <w:rFonts w:ascii="Times New Roman" w:hAnsi="Times New Roman"/>
          <w:b/>
          <w:sz w:val="24"/>
          <w:szCs w:val="24"/>
        </w:rPr>
        <w:t>HORA:</w:t>
      </w:r>
      <w:r w:rsidRPr="007606EB">
        <w:rPr>
          <w:rFonts w:ascii="Times New Roman" w:hAnsi="Times New Roman"/>
          <w:sz w:val="24"/>
          <w:szCs w:val="24"/>
        </w:rPr>
        <w:t xml:space="preserve"> 1ª CONVOCAÇÃO: 08h30min</w:t>
      </w:r>
    </w:p>
    <w:p w14:paraId="55A1497B" w14:textId="77777777" w:rsidR="00643EBE" w:rsidRPr="00D1742A" w:rsidRDefault="00643EBE" w:rsidP="00643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42A">
        <w:rPr>
          <w:rFonts w:ascii="Times New Roman" w:hAnsi="Times New Roman"/>
          <w:sz w:val="24"/>
          <w:szCs w:val="24"/>
        </w:rPr>
        <w:t xml:space="preserve">              2ª CONVOCAÇÃO: 09h00min</w:t>
      </w:r>
    </w:p>
    <w:p w14:paraId="278CD850" w14:textId="77777777" w:rsidR="00643EBE" w:rsidRPr="00D1742A" w:rsidRDefault="00643EBE" w:rsidP="00643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34CBA" w14:textId="53739B07" w:rsidR="00643EBE" w:rsidRDefault="00643EBE" w:rsidP="00643EBE">
      <w:pPr>
        <w:spacing w:after="0" w:line="240" w:lineRule="auto"/>
        <w:jc w:val="both"/>
      </w:pPr>
      <w:r w:rsidRPr="008348EA">
        <w:rPr>
          <w:rFonts w:ascii="Times New Roman" w:hAnsi="Times New Roman"/>
          <w:color w:val="222222"/>
          <w:sz w:val="24"/>
          <w:szCs w:val="24"/>
        </w:rPr>
        <w:t xml:space="preserve">LOCAL: </w:t>
      </w:r>
      <w:r>
        <w:rPr>
          <w:rFonts w:ascii="Times New Roman" w:hAnsi="Times New Roman"/>
          <w:b/>
          <w:color w:val="222222"/>
          <w:sz w:val="24"/>
          <w:szCs w:val="24"/>
        </w:rPr>
        <w:t>SEMA DF</w:t>
      </w:r>
      <w:r w:rsidRPr="008348EA">
        <w:rPr>
          <w:rFonts w:ascii="Times New Roman" w:hAnsi="Times New Roman"/>
          <w:b/>
          <w:color w:val="222222"/>
          <w:sz w:val="24"/>
          <w:szCs w:val="24"/>
        </w:rPr>
        <w:t xml:space="preserve"> –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SBN Quadra 02 Bloco K, Edifício Wagner, </w:t>
      </w:r>
      <w:r w:rsidR="00D91810">
        <w:rPr>
          <w:rFonts w:ascii="Times New Roman" w:hAnsi="Times New Roman"/>
          <w:b/>
          <w:color w:val="222222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color w:val="222222"/>
          <w:sz w:val="24"/>
          <w:szCs w:val="24"/>
        </w:rPr>
        <w:t>º Subsolo.</w:t>
      </w:r>
    </w:p>
    <w:p w14:paraId="53B36957" w14:textId="77777777" w:rsidR="00643EBE" w:rsidRDefault="00643EBE" w:rsidP="00643EBE">
      <w:pPr>
        <w:pStyle w:val="i02justificado12"/>
        <w:jc w:val="both"/>
      </w:pPr>
      <w:r>
        <w:t>1a) Apreciação e deliberação das Atas da 32ª RO e 33ª RO.</w:t>
      </w:r>
    </w:p>
    <w:p w14:paraId="24DD0C6B" w14:textId="77777777" w:rsidR="00643EBE" w:rsidRDefault="00643EBE" w:rsidP="00643EBE">
      <w:pPr>
        <w:pStyle w:val="i02justificado12"/>
        <w:jc w:val="both"/>
      </w:pPr>
      <w:r>
        <w:t xml:space="preserve">1b) Apreciação e deliberação do calendário anual de reuniões ordinárias para 2020. </w:t>
      </w:r>
    </w:p>
    <w:p w14:paraId="4F32283B" w14:textId="6E3A244C" w:rsidR="00643EBE" w:rsidRPr="0000627D" w:rsidRDefault="00643EBE" w:rsidP="00643EBE">
      <w:pPr>
        <w:pStyle w:val="i02justificado12"/>
        <w:jc w:val="both"/>
      </w:pPr>
      <w:r w:rsidRPr="0000627D">
        <w:t xml:space="preserve">1c) </w:t>
      </w:r>
      <w:r w:rsidR="00FF25BC">
        <w:t>Plano de Capacitação do Progestão – Raquel Brostel – Presidente da CTPA.</w:t>
      </w:r>
    </w:p>
    <w:p w14:paraId="2D527577" w14:textId="17107A8D" w:rsidR="00FF25BC" w:rsidRDefault="00FF25BC" w:rsidP="00643EBE">
      <w:pPr>
        <w:pStyle w:val="i02justificado12"/>
        <w:jc w:val="both"/>
      </w:pPr>
      <w:r>
        <w:t>1d) Resolução 03/2018 – Acompanhamento das atividades para implementação do enquadramento de corpos d’água superficiais – Raquel Brostel – Presidente da CTPA.</w:t>
      </w:r>
    </w:p>
    <w:p w14:paraId="39DA1093" w14:textId="35D41A2B" w:rsidR="00194DD2" w:rsidRDefault="00194DD2" w:rsidP="00643EBE">
      <w:pPr>
        <w:pStyle w:val="i02justificado12"/>
        <w:jc w:val="both"/>
      </w:pPr>
      <w:r>
        <w:t xml:space="preserve">1e) </w:t>
      </w:r>
      <w:r w:rsidR="00071585">
        <w:t>Mecanismos de c</w:t>
      </w:r>
      <w:r>
        <w:t xml:space="preserve">obrança </w:t>
      </w:r>
      <w:r w:rsidR="00071585">
        <w:t>para o</w:t>
      </w:r>
      <w:r w:rsidR="00EC2E32">
        <w:t xml:space="preserve">s </w:t>
      </w:r>
      <w:r w:rsidR="00071585">
        <w:t>corpos d’água de domínio distrital</w:t>
      </w:r>
      <w:r w:rsidR="00DD1DAF">
        <w:t>:</w:t>
      </w:r>
      <w:r w:rsidR="00EC2E32">
        <w:t xml:space="preserve"> </w:t>
      </w:r>
      <w:r w:rsidR="00071585">
        <w:t>Deliberação dos Comitês de Bacia do DF</w:t>
      </w:r>
      <w:r w:rsidR="00EC2E32">
        <w:t xml:space="preserve"> – </w:t>
      </w:r>
      <w:r w:rsidR="00DD1DAF">
        <w:t>Carlo</w:t>
      </w:r>
      <w:r w:rsidR="00EC2E32">
        <w:t xml:space="preserve"> Renan</w:t>
      </w:r>
      <w:r w:rsidR="00DD1DAF">
        <w:t xml:space="preserve"> Brites</w:t>
      </w:r>
      <w:r w:rsidR="00235F43">
        <w:t>.</w:t>
      </w:r>
    </w:p>
    <w:p w14:paraId="26B436F5" w14:textId="7F807EE7" w:rsidR="00F92744" w:rsidRDefault="00F92744" w:rsidP="00643EBE">
      <w:pPr>
        <w:pStyle w:val="i02justificado12"/>
        <w:jc w:val="both"/>
      </w:pPr>
      <w:r>
        <w:t>1f) Fundamentos para as Diretrizes Gerais de Outorga – Maria Silvia Rossi - SEMA</w:t>
      </w:r>
    </w:p>
    <w:p w14:paraId="7DBAA852" w14:textId="77777777" w:rsidR="00643EBE" w:rsidRDefault="00643EBE" w:rsidP="00643EBE">
      <w:pPr>
        <w:pStyle w:val="i02justificado12"/>
        <w:jc w:val="both"/>
      </w:pPr>
      <w:r w:rsidRPr="009C5804">
        <w:t>2. Informes.</w:t>
      </w:r>
    </w:p>
    <w:p w14:paraId="7CD85895" w14:textId="77777777" w:rsidR="00643EBE" w:rsidRDefault="00643EBE" w:rsidP="00643EBE">
      <w:pPr>
        <w:pStyle w:val="i02justificado12"/>
        <w:jc w:val="both"/>
      </w:pPr>
      <w:r>
        <w:t xml:space="preserve">2a) </w:t>
      </w:r>
      <w:r w:rsidR="00194DD2">
        <w:t>Reunião do CNRH de 10 e 11/12/2019.</w:t>
      </w:r>
    </w:p>
    <w:p w14:paraId="12CB43A5" w14:textId="77777777" w:rsidR="00643EBE" w:rsidRDefault="00643EBE" w:rsidP="00653005">
      <w:pPr>
        <w:pStyle w:val="i02justificado12"/>
        <w:jc w:val="right"/>
      </w:pPr>
      <w:r w:rsidRPr="00D1742A">
        <w:t>Brasília,</w:t>
      </w:r>
      <w:r>
        <w:t xml:space="preserve"> 25 de novembro de 2019.</w:t>
      </w:r>
    </w:p>
    <w:p w14:paraId="1AEEB9A1" w14:textId="77777777" w:rsidR="00643EBE" w:rsidRDefault="00643EBE" w:rsidP="00643EBE">
      <w:pPr>
        <w:spacing w:after="0" w:line="240" w:lineRule="auto"/>
        <w:jc w:val="center"/>
        <w:rPr>
          <w:rStyle w:val="Forte"/>
          <w:rFonts w:ascii="Times New Roman" w:hAnsi="Times New Roman"/>
          <w:sz w:val="24"/>
          <w:szCs w:val="24"/>
        </w:rPr>
      </w:pPr>
    </w:p>
    <w:p w14:paraId="5354212A" w14:textId="77777777" w:rsidR="00643EBE" w:rsidRDefault="00643EBE" w:rsidP="00643EBE">
      <w:pPr>
        <w:spacing w:after="0" w:line="240" w:lineRule="auto"/>
        <w:jc w:val="center"/>
        <w:rPr>
          <w:rStyle w:val="Forte"/>
          <w:rFonts w:ascii="Times New Roman" w:hAnsi="Times New Roman"/>
          <w:sz w:val="24"/>
          <w:szCs w:val="24"/>
        </w:rPr>
      </w:pPr>
    </w:p>
    <w:p w14:paraId="5D8933A1" w14:textId="77777777" w:rsidR="00643EBE" w:rsidRPr="00D1742A" w:rsidRDefault="00643EBE" w:rsidP="00643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Forte"/>
          <w:rFonts w:ascii="Times New Roman" w:hAnsi="Times New Roman"/>
          <w:sz w:val="24"/>
          <w:szCs w:val="24"/>
        </w:rPr>
        <w:t>JOSÉ SARNEY FILHO</w:t>
      </w:r>
    </w:p>
    <w:p w14:paraId="738E8C7D" w14:textId="77777777" w:rsidR="00643EBE" w:rsidRPr="00322D02" w:rsidRDefault="00653005" w:rsidP="00643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Secretário </w:t>
      </w:r>
      <w:r w:rsidR="00643EBE" w:rsidRPr="00322D02">
        <w:rPr>
          <w:rFonts w:ascii="Times New Roman" w:hAnsi="Times New Roman"/>
          <w:sz w:val="24"/>
          <w:szCs w:val="24"/>
        </w:rPr>
        <w:t>de Estado de Meio Ambiente</w:t>
      </w:r>
    </w:p>
    <w:p w14:paraId="3EB091EB" w14:textId="77777777" w:rsidR="00643EBE" w:rsidRPr="00D1742A" w:rsidRDefault="00643EBE" w:rsidP="00643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42A">
        <w:rPr>
          <w:rFonts w:ascii="Times New Roman" w:hAnsi="Times New Roman"/>
          <w:sz w:val="24"/>
          <w:szCs w:val="24"/>
        </w:rPr>
        <w:t>Presidente do CRH/DF</w:t>
      </w:r>
    </w:p>
    <w:p w14:paraId="16DABD9D" w14:textId="77777777" w:rsidR="00734134" w:rsidRPr="00734134" w:rsidRDefault="00734134" w:rsidP="00734134">
      <w:pPr>
        <w:spacing w:after="0" w:line="240" w:lineRule="auto"/>
        <w:jc w:val="center"/>
        <w:rPr>
          <w:rFonts w:eastAsia="Times New Roman"/>
          <w:color w:val="222222"/>
          <w:lang w:eastAsia="pt-BR"/>
        </w:rPr>
      </w:pPr>
      <w:r w:rsidRPr="00734134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 </w:t>
      </w:r>
    </w:p>
    <w:p w14:paraId="60A8F052" w14:textId="77777777" w:rsidR="00DE55E9" w:rsidRPr="00D1742A" w:rsidRDefault="00DE55E9" w:rsidP="0073413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DE55E9" w:rsidRPr="00D1742A" w:rsidSect="00313953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7A49" w14:textId="77777777" w:rsidR="00F92744" w:rsidRDefault="00F92744">
      <w:pPr>
        <w:spacing w:after="0" w:line="240" w:lineRule="auto"/>
      </w:pPr>
      <w:r>
        <w:separator/>
      </w:r>
    </w:p>
  </w:endnote>
  <w:endnote w:type="continuationSeparator" w:id="0">
    <w:p w14:paraId="45F8C601" w14:textId="77777777" w:rsidR="00F92744" w:rsidRDefault="00F9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CA326" w14:textId="77777777" w:rsidR="00F92744" w:rsidRDefault="00F92744" w:rsidP="0031395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14:paraId="723BC8A3" w14:textId="77777777" w:rsidR="00F92744" w:rsidRPr="00F760D2" w:rsidRDefault="00F92744" w:rsidP="0031395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14:paraId="7A8CFB44" w14:textId="77777777" w:rsidR="00F92744" w:rsidRPr="00F760D2" w:rsidRDefault="00F92744" w:rsidP="0031395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14:paraId="0D9048D5" w14:textId="77777777" w:rsidR="00F92744" w:rsidRPr="00F760D2" w:rsidRDefault="00F92744" w:rsidP="0031395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14:paraId="7346C0DC" w14:textId="77777777" w:rsidR="00F92744" w:rsidRPr="00F760D2" w:rsidRDefault="00F92744" w:rsidP="00313953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87426" w14:textId="77777777" w:rsidR="00F92744" w:rsidRDefault="00F92744">
      <w:pPr>
        <w:spacing w:after="0" w:line="240" w:lineRule="auto"/>
      </w:pPr>
      <w:r>
        <w:separator/>
      </w:r>
    </w:p>
  </w:footnote>
  <w:footnote w:type="continuationSeparator" w:id="0">
    <w:p w14:paraId="082A97D6" w14:textId="77777777" w:rsidR="00F92744" w:rsidRDefault="00F92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25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9"/>
      <w:gridCol w:w="6721"/>
      <w:gridCol w:w="1677"/>
    </w:tblGrid>
    <w:tr w:rsidR="00F92744" w:rsidRPr="005D4D39" w14:paraId="4763881F" w14:textId="77777777" w:rsidTr="00653005">
      <w:trPr>
        <w:trHeight w:val="2903"/>
      </w:trPr>
      <w:tc>
        <w:tcPr>
          <w:tcW w:w="969" w:type="pct"/>
          <w:noWrap/>
          <w:vAlign w:val="center"/>
        </w:tcPr>
        <w:p w14:paraId="2F5DC8F0" w14:textId="77777777" w:rsidR="00F92744" w:rsidRPr="005D4D39" w:rsidRDefault="00F92744" w:rsidP="00313953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0497E57A" wp14:editId="524B2A9F">
                <wp:extent cx="949098" cy="1000125"/>
                <wp:effectExtent l="0" t="0" r="3810" b="0"/>
                <wp:docPr id="1" name="Imagem 1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pct"/>
          <w:noWrap/>
          <w:vAlign w:val="center"/>
        </w:tcPr>
        <w:p w14:paraId="3BF268B1" w14:textId="77777777" w:rsidR="00F92744" w:rsidRPr="00F760D2" w:rsidRDefault="00F92744" w:rsidP="00313953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14:paraId="5DA72F68" w14:textId="77777777" w:rsidR="00F92744" w:rsidRDefault="00F92744" w:rsidP="00313953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  <w:p w14:paraId="71D29234" w14:textId="77777777" w:rsidR="00F92744" w:rsidRPr="005D4D39" w:rsidRDefault="00F92744" w:rsidP="00313953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 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 xml:space="preserve">CONSELHO DE </w:t>
          </w:r>
          <w:r>
            <w:rPr>
              <w:rFonts w:ascii="Times New Roman" w:hAnsi="Times New Roman" w:cs="Times New Roman"/>
              <w:sz w:val="20"/>
              <w:szCs w:val="20"/>
            </w:rPr>
            <w:t>RECURSOS HÍDRICOS DO DISTRITO FEDERAL – CRH/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05" w:type="pct"/>
          <w:noWrap/>
          <w:tcMar>
            <w:left w:w="0" w:type="dxa"/>
            <w:right w:w="0" w:type="dxa"/>
          </w:tcMar>
          <w:vAlign w:val="center"/>
        </w:tcPr>
        <w:p w14:paraId="363FC489" w14:textId="77777777" w:rsidR="00F92744" w:rsidRPr="005D4D39" w:rsidRDefault="00F92744" w:rsidP="00653005">
          <w:pPr>
            <w:pStyle w:val="Cabealho"/>
          </w:pPr>
        </w:p>
      </w:tc>
    </w:tr>
  </w:tbl>
  <w:p w14:paraId="5069EA9F" w14:textId="77777777" w:rsidR="00F92744" w:rsidRDefault="00F92744" w:rsidP="006530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0988"/>
    <w:multiLevelType w:val="hybridMultilevel"/>
    <w:tmpl w:val="B656A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35F14"/>
    <w:multiLevelType w:val="hybridMultilevel"/>
    <w:tmpl w:val="DF8A5CBC"/>
    <w:lvl w:ilvl="0" w:tplc="513CE61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F0AC7"/>
    <w:multiLevelType w:val="hybridMultilevel"/>
    <w:tmpl w:val="4E9631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23F53"/>
    <w:multiLevelType w:val="hybridMultilevel"/>
    <w:tmpl w:val="42F8A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CEA"/>
    <w:rsid w:val="000011FF"/>
    <w:rsid w:val="000060B7"/>
    <w:rsid w:val="00016F67"/>
    <w:rsid w:val="0003673A"/>
    <w:rsid w:val="00051F60"/>
    <w:rsid w:val="00071585"/>
    <w:rsid w:val="000938DD"/>
    <w:rsid w:val="00095792"/>
    <w:rsid w:val="000A6BE9"/>
    <w:rsid w:val="000B656B"/>
    <w:rsid w:val="000C2CB7"/>
    <w:rsid w:val="000C432D"/>
    <w:rsid w:val="000D3FCF"/>
    <w:rsid w:val="00102C44"/>
    <w:rsid w:val="00150AD5"/>
    <w:rsid w:val="001515B1"/>
    <w:rsid w:val="00176A84"/>
    <w:rsid w:val="001873C9"/>
    <w:rsid w:val="00194D05"/>
    <w:rsid w:val="00194DD2"/>
    <w:rsid w:val="001955E1"/>
    <w:rsid w:val="001B5993"/>
    <w:rsid w:val="001C6896"/>
    <w:rsid w:val="001D0F35"/>
    <w:rsid w:val="001F39B0"/>
    <w:rsid w:val="00222E91"/>
    <w:rsid w:val="00223679"/>
    <w:rsid w:val="00235F43"/>
    <w:rsid w:val="00286F50"/>
    <w:rsid w:val="002913EF"/>
    <w:rsid w:val="002A2FE9"/>
    <w:rsid w:val="002C5FB5"/>
    <w:rsid w:val="002F2ADC"/>
    <w:rsid w:val="0030244D"/>
    <w:rsid w:val="00313953"/>
    <w:rsid w:val="00333559"/>
    <w:rsid w:val="00347EC2"/>
    <w:rsid w:val="0035481B"/>
    <w:rsid w:val="00382E9F"/>
    <w:rsid w:val="00387CEA"/>
    <w:rsid w:val="00397991"/>
    <w:rsid w:val="003D38C2"/>
    <w:rsid w:val="00410F9C"/>
    <w:rsid w:val="00411442"/>
    <w:rsid w:val="0045462C"/>
    <w:rsid w:val="00454D47"/>
    <w:rsid w:val="004864B7"/>
    <w:rsid w:val="00492674"/>
    <w:rsid w:val="00495CD5"/>
    <w:rsid w:val="004A7544"/>
    <w:rsid w:val="004B7813"/>
    <w:rsid w:val="004D0C1B"/>
    <w:rsid w:val="004E3A12"/>
    <w:rsid w:val="004E3A27"/>
    <w:rsid w:val="004F153F"/>
    <w:rsid w:val="00517EAA"/>
    <w:rsid w:val="00534C24"/>
    <w:rsid w:val="00543794"/>
    <w:rsid w:val="005536F1"/>
    <w:rsid w:val="005605E5"/>
    <w:rsid w:val="00567498"/>
    <w:rsid w:val="00577700"/>
    <w:rsid w:val="00581310"/>
    <w:rsid w:val="00583101"/>
    <w:rsid w:val="005848CB"/>
    <w:rsid w:val="00587BEF"/>
    <w:rsid w:val="00592B0C"/>
    <w:rsid w:val="00595222"/>
    <w:rsid w:val="005A0FAC"/>
    <w:rsid w:val="005B5D3D"/>
    <w:rsid w:val="005C586A"/>
    <w:rsid w:val="005D3083"/>
    <w:rsid w:val="005D589B"/>
    <w:rsid w:val="005F3C8F"/>
    <w:rsid w:val="00616FDE"/>
    <w:rsid w:val="00643EBE"/>
    <w:rsid w:val="00652996"/>
    <w:rsid w:val="00653005"/>
    <w:rsid w:val="00654D7D"/>
    <w:rsid w:val="00660099"/>
    <w:rsid w:val="0066093D"/>
    <w:rsid w:val="00667AA3"/>
    <w:rsid w:val="00674813"/>
    <w:rsid w:val="006818E7"/>
    <w:rsid w:val="00683E79"/>
    <w:rsid w:val="006914B6"/>
    <w:rsid w:val="00691986"/>
    <w:rsid w:val="00697F99"/>
    <w:rsid w:val="006A18AB"/>
    <w:rsid w:val="006B3654"/>
    <w:rsid w:val="006B4ADD"/>
    <w:rsid w:val="006C0B59"/>
    <w:rsid w:val="006E1185"/>
    <w:rsid w:val="00724677"/>
    <w:rsid w:val="00726ADF"/>
    <w:rsid w:val="00731831"/>
    <w:rsid w:val="00734134"/>
    <w:rsid w:val="00752402"/>
    <w:rsid w:val="0077303E"/>
    <w:rsid w:val="00785064"/>
    <w:rsid w:val="007A0F75"/>
    <w:rsid w:val="007A47B0"/>
    <w:rsid w:val="007A72CF"/>
    <w:rsid w:val="007B3D5E"/>
    <w:rsid w:val="007C185A"/>
    <w:rsid w:val="007C5285"/>
    <w:rsid w:val="007C5935"/>
    <w:rsid w:val="007E27C5"/>
    <w:rsid w:val="00800D15"/>
    <w:rsid w:val="00813109"/>
    <w:rsid w:val="00860BDB"/>
    <w:rsid w:val="0089715D"/>
    <w:rsid w:val="008A2F8A"/>
    <w:rsid w:val="008A362E"/>
    <w:rsid w:val="008A3870"/>
    <w:rsid w:val="008C3486"/>
    <w:rsid w:val="008C6BD5"/>
    <w:rsid w:val="008E535B"/>
    <w:rsid w:val="008F22FE"/>
    <w:rsid w:val="00901F31"/>
    <w:rsid w:val="009042E9"/>
    <w:rsid w:val="00995CAB"/>
    <w:rsid w:val="00997465"/>
    <w:rsid w:val="00997E0A"/>
    <w:rsid w:val="009A79F3"/>
    <w:rsid w:val="009B02EC"/>
    <w:rsid w:val="009B548F"/>
    <w:rsid w:val="009C4EB7"/>
    <w:rsid w:val="009C5984"/>
    <w:rsid w:val="009D445E"/>
    <w:rsid w:val="009F7E03"/>
    <w:rsid w:val="00A008DA"/>
    <w:rsid w:val="00A02AAF"/>
    <w:rsid w:val="00A04002"/>
    <w:rsid w:val="00A20676"/>
    <w:rsid w:val="00A24854"/>
    <w:rsid w:val="00A41C94"/>
    <w:rsid w:val="00A90E16"/>
    <w:rsid w:val="00AD522E"/>
    <w:rsid w:val="00AD6D7A"/>
    <w:rsid w:val="00AF06F4"/>
    <w:rsid w:val="00B01A34"/>
    <w:rsid w:val="00B05F8B"/>
    <w:rsid w:val="00B15FFD"/>
    <w:rsid w:val="00B217B3"/>
    <w:rsid w:val="00B656BF"/>
    <w:rsid w:val="00B844BA"/>
    <w:rsid w:val="00BA5914"/>
    <w:rsid w:val="00BA6497"/>
    <w:rsid w:val="00BE76B3"/>
    <w:rsid w:val="00C046CD"/>
    <w:rsid w:val="00C254D1"/>
    <w:rsid w:val="00C57314"/>
    <w:rsid w:val="00C71D81"/>
    <w:rsid w:val="00C73C52"/>
    <w:rsid w:val="00C760E0"/>
    <w:rsid w:val="00C81587"/>
    <w:rsid w:val="00CA5EE7"/>
    <w:rsid w:val="00CE6F9C"/>
    <w:rsid w:val="00D1742A"/>
    <w:rsid w:val="00D25672"/>
    <w:rsid w:val="00D26C6F"/>
    <w:rsid w:val="00D342BD"/>
    <w:rsid w:val="00D61571"/>
    <w:rsid w:val="00D70C0F"/>
    <w:rsid w:val="00D91810"/>
    <w:rsid w:val="00D9634D"/>
    <w:rsid w:val="00DC1A60"/>
    <w:rsid w:val="00DC40DA"/>
    <w:rsid w:val="00DD1DAF"/>
    <w:rsid w:val="00DE55E9"/>
    <w:rsid w:val="00E04AC1"/>
    <w:rsid w:val="00E16628"/>
    <w:rsid w:val="00E30A86"/>
    <w:rsid w:val="00E32049"/>
    <w:rsid w:val="00E3410A"/>
    <w:rsid w:val="00E43788"/>
    <w:rsid w:val="00E62460"/>
    <w:rsid w:val="00E66CA0"/>
    <w:rsid w:val="00E73357"/>
    <w:rsid w:val="00E76A33"/>
    <w:rsid w:val="00E81618"/>
    <w:rsid w:val="00E876B7"/>
    <w:rsid w:val="00E92192"/>
    <w:rsid w:val="00EA710F"/>
    <w:rsid w:val="00EC2E32"/>
    <w:rsid w:val="00EF335C"/>
    <w:rsid w:val="00F24780"/>
    <w:rsid w:val="00F73604"/>
    <w:rsid w:val="00F74899"/>
    <w:rsid w:val="00F77B91"/>
    <w:rsid w:val="00F92744"/>
    <w:rsid w:val="00FA66B5"/>
    <w:rsid w:val="00FA70F6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275637"/>
  <w15:docId w15:val="{CC646FFF-1965-44D0-94AF-37D54ADC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76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76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3024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02justificado12">
    <w:name w:val="i02_justificado_12"/>
    <w:basedOn w:val="Normal"/>
    <w:rsid w:val="00643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3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0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3</cp:revision>
  <cp:lastPrinted>2018-02-23T20:14:00Z</cp:lastPrinted>
  <dcterms:created xsi:type="dcterms:W3CDTF">2019-11-27T18:32:00Z</dcterms:created>
  <dcterms:modified xsi:type="dcterms:W3CDTF">2019-12-11T18:44:00Z</dcterms:modified>
</cp:coreProperties>
</file>